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70C26">
        <w:rPr>
          <w:rFonts w:ascii="Times New Roman" w:hAnsi="Times New Roman" w:cs="Times New Roman"/>
          <w:sz w:val="24"/>
          <w:szCs w:val="24"/>
        </w:rPr>
        <w:t>6</w:t>
      </w:r>
    </w:p>
    <w:p w:rsidR="00862680" w:rsidRDefault="00862680" w:rsidP="00214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214100" w:rsidRPr="00214100">
        <w:rPr>
          <w:rFonts w:ascii="Times New Roman" w:hAnsi="Times New Roman" w:cs="Times New Roman"/>
          <w:sz w:val="24"/>
          <w:szCs w:val="24"/>
        </w:rPr>
        <w:t>№</w:t>
      </w:r>
      <w:r w:rsidR="00F32255">
        <w:rPr>
          <w:rFonts w:ascii="Times New Roman" w:hAnsi="Times New Roman" w:cs="Times New Roman"/>
          <w:sz w:val="24"/>
          <w:szCs w:val="24"/>
        </w:rPr>
        <w:t>____________</w:t>
      </w:r>
      <w:r w:rsidR="008567F3">
        <w:rPr>
          <w:rFonts w:ascii="Times New Roman" w:hAnsi="Times New Roman" w:cs="Times New Roman"/>
          <w:sz w:val="24"/>
          <w:szCs w:val="24"/>
        </w:rPr>
        <w:t xml:space="preserve"> </w:t>
      </w:r>
      <w:r w:rsidR="00214100" w:rsidRPr="00214100">
        <w:rPr>
          <w:rFonts w:ascii="Times New Roman" w:hAnsi="Times New Roman" w:cs="Times New Roman"/>
          <w:sz w:val="24"/>
          <w:szCs w:val="24"/>
        </w:rPr>
        <w:t>от «</w:t>
      </w:r>
      <w:r w:rsidR="00F32255">
        <w:rPr>
          <w:rFonts w:ascii="Times New Roman" w:hAnsi="Times New Roman" w:cs="Times New Roman"/>
          <w:sz w:val="24"/>
          <w:szCs w:val="24"/>
        </w:rPr>
        <w:t>___</w:t>
      </w:r>
      <w:r w:rsidR="00214100" w:rsidRPr="00214100">
        <w:rPr>
          <w:rFonts w:ascii="Times New Roman" w:hAnsi="Times New Roman" w:cs="Times New Roman"/>
          <w:sz w:val="24"/>
          <w:szCs w:val="24"/>
        </w:rPr>
        <w:t xml:space="preserve">» </w:t>
      </w:r>
      <w:r w:rsidR="00F32255">
        <w:rPr>
          <w:rFonts w:ascii="Times New Roman" w:hAnsi="Times New Roman" w:cs="Times New Roman"/>
          <w:sz w:val="24"/>
          <w:szCs w:val="24"/>
        </w:rPr>
        <w:t>________</w:t>
      </w:r>
      <w:r w:rsidR="00E70C26">
        <w:rPr>
          <w:rFonts w:ascii="Times New Roman" w:hAnsi="Times New Roman" w:cs="Times New Roman"/>
          <w:sz w:val="24"/>
          <w:szCs w:val="24"/>
        </w:rPr>
        <w:t xml:space="preserve"> </w:t>
      </w:r>
      <w:r w:rsidR="00214100" w:rsidRPr="00214100">
        <w:rPr>
          <w:rFonts w:ascii="Times New Roman" w:hAnsi="Times New Roman" w:cs="Times New Roman"/>
          <w:sz w:val="24"/>
          <w:szCs w:val="24"/>
        </w:rPr>
        <w:t>202</w:t>
      </w:r>
      <w:r w:rsidR="00F32255">
        <w:rPr>
          <w:rFonts w:ascii="Times New Roman" w:hAnsi="Times New Roman" w:cs="Times New Roman"/>
          <w:sz w:val="24"/>
          <w:szCs w:val="24"/>
        </w:rPr>
        <w:t>__</w:t>
      </w:r>
      <w:r w:rsidR="00214100" w:rsidRPr="00214100">
        <w:rPr>
          <w:rFonts w:ascii="Times New Roman" w:hAnsi="Times New Roman" w:cs="Times New Roman"/>
          <w:sz w:val="24"/>
          <w:szCs w:val="24"/>
        </w:rPr>
        <w:t>г.</w:t>
      </w:r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FB4AC9" w:rsidRDefault="00FB4AC9" w:rsidP="00FB4AC9">
      <w:pPr>
        <w:pStyle w:val="2-"/>
        <w:numPr>
          <w:ilvl w:val="0"/>
          <w:numId w:val="0"/>
        </w:numPr>
        <w:ind w:left="709"/>
      </w:pPr>
      <w:r w:rsidRPr="00FB4AC9"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торговой площадке АО "ТЭК-Торг" в Секции "Продажа имущества", адрес в сети интернет </w:t>
      </w:r>
      <w:hyperlink r:id="rId9" w:history="1">
        <w:r w:rsidRPr="00980D54">
          <w:rPr>
            <w:rStyle w:val="ae"/>
          </w:rPr>
          <w:t>https://sale.tektorg.ru</w:t>
        </w:r>
      </w:hyperlink>
      <w:r w:rsidRPr="00FB4AC9">
        <w:t xml:space="preserve"> с возможностью доступа к электронному документу каждой из Сторон.</w:t>
      </w:r>
    </w:p>
    <w:p w:rsidR="005D5546" w:rsidRDefault="00307A99" w:rsidP="00307A99">
      <w:pPr>
        <w:pStyle w:val="2-"/>
      </w:pPr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Pr="00307A99">
        <w:t>.</w:t>
      </w:r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>для первичных учетных документов - на Диадок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>»), в которой осуществляется обмен информацией в электронной форме между участниками информационного взаимодействия. Правила работы в Диадоке установлены оператором Системы ЭДО. Оператор системы ЭДО - АО «ПФ «СКБ Контур», правообладатель программы для ЭВМ «Диадок»,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BD5CAD" w:rsidRDefault="00BD5CAD" w:rsidP="00453535">
      <w:pPr>
        <w:pStyle w:val="2-"/>
      </w:pPr>
      <w:r>
        <w:rPr>
          <w:color w:val="000000"/>
          <w:lang w:eastAsia="ru-RU"/>
        </w:rPr>
        <w:t>Электронный обмен документами Стороны осуществляют в соответствии с дей</w:t>
      </w:r>
      <w:r>
        <w:rPr>
          <w:color w:val="000000"/>
          <w:lang w:eastAsia="ru-RU"/>
        </w:rPr>
        <w:softHyphen/>
        <w:t>ствующим законодательством Российской Федерации, в т. ч. Гражданским кодексом Россий</w:t>
      </w:r>
      <w:r>
        <w:rPr>
          <w:color w:val="000000"/>
          <w:lang w:eastAsia="ru-RU"/>
        </w:rPr>
        <w:softHyphen/>
        <w:t xml:space="preserve">ской Федерации, Налоговым кодексом Российской Федерации, Федеральным законом от 06.04.2011 63-ФЗ «Об электронной подписи», </w:t>
      </w:r>
      <w:r w:rsidR="00733A4B">
        <w:rPr>
          <w:color w:val="000000"/>
          <w:lang w:eastAsia="ru-RU"/>
        </w:rPr>
        <w:t xml:space="preserve">Федеральным законом от 06.12.2011 №402-ФЗ «О бухгалтерском учете», </w:t>
      </w:r>
      <w:r w:rsidRPr="009F7494">
        <w:rPr>
          <w:color w:val="000000"/>
          <w:lang w:eastAsia="ru-RU"/>
        </w:rPr>
        <w:t xml:space="preserve">приказом Министерства финансов Российской Федерации от 10.11.2015 года № </w:t>
      </w:r>
      <w:r>
        <w:rPr>
          <w:color w:val="000000"/>
          <w:lang w:eastAsia="ru-RU"/>
        </w:rPr>
        <w:t>174н «Об утверждении Порядка вы</w:t>
      </w:r>
      <w:r w:rsidRPr="009F7494">
        <w:rPr>
          <w:color w:val="000000"/>
          <w:lang w:eastAsia="ru-RU"/>
        </w:rPr>
        <w:t>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733A4B">
        <w:rPr>
          <w:color w:val="000000"/>
          <w:lang w:eastAsia="ru-RU"/>
        </w:rPr>
        <w:t xml:space="preserve"> и иными нормативно-правовыми актами</w:t>
      </w:r>
      <w:r>
        <w:rPr>
          <w:color w:val="000000"/>
          <w:lang w:eastAsia="ru-RU"/>
        </w:rP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</w:t>
      </w:r>
      <w:r w:rsidRPr="003C7B10">
        <w:lastRenderedPageBreak/>
        <w:t xml:space="preserve">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r w:rsidRPr="003C7B10">
        <w:t>Стороной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453535">
      <w:pPr>
        <w:pStyle w:val="2-"/>
      </w:pPr>
      <w:r w:rsidRPr="005D5546">
        <w:t>Стороны прямо договорились, что 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не является препятствием для подписан</w:t>
      </w:r>
      <w:r>
        <w:t>ия дополнительных соглашений к Д</w:t>
      </w:r>
      <w:r w:rsidRPr="005D5546">
        <w:t xml:space="preserve">оговору </w:t>
      </w: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обеспечивают и несут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>), в том числе (включая, но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>, другую Сторону о нарушении конфиденциальности 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Default="00EE3BA9" w:rsidP="004239C9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</w:t>
      </w:r>
      <w:r w:rsidRPr="00777C30">
        <w:lastRenderedPageBreak/>
        <w:t xml:space="preserve">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294202" w:rsidRDefault="00EE3BA9" w:rsidP="00A16169">
      <w:pPr>
        <w:pStyle w:val="2-"/>
      </w:pPr>
      <w:bookmarkStart w:id="0" w:name="_GoBack"/>
      <w:bookmarkEnd w:id="0"/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251"/>
        <w:gridCol w:w="5377"/>
      </w:tblGrid>
      <w:tr w:rsidR="00E70C26" w:rsidRPr="00E70C26" w:rsidTr="00482A2C">
        <w:trPr>
          <w:trHeight w:val="1760"/>
        </w:trPr>
        <w:tc>
          <w:tcPr>
            <w:tcW w:w="4839" w:type="dxa"/>
          </w:tcPr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Продавец:</w:t>
            </w:r>
          </w:p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D9D9D9"/>
              </w:rPr>
            </w:pPr>
          </w:p>
          <w:p w:rsidR="00E70C26" w:rsidRPr="00E70C26" w:rsidRDefault="00F32255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1" w:name="ТекстовоеПоле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shd w:val="clear" w:color="auto" w:fill="D9D9D9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end"/>
            </w:r>
            <w:bookmarkEnd w:id="1"/>
          </w:p>
          <w:p w:rsidR="00E70C26" w:rsidRPr="00E70C26" w:rsidRDefault="00E70C26" w:rsidP="008567F3">
            <w:pPr>
              <w:spacing w:after="0" w:line="240" w:lineRule="auto"/>
              <w:ind w:left="426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70C26" w:rsidRPr="00E70C26" w:rsidRDefault="008567F3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</w:instrText>
            </w:r>
            <w:bookmarkStart w:id="2" w:name="ТекстовоеПоле6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bookmarkEnd w:id="2"/>
            <w:r w:rsidR="00E70C26" w:rsidRPr="00E70C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____________"/>
                  </w:textInput>
                </w:ffData>
              </w:fldChar>
            </w:r>
            <w:bookmarkStart w:id="3" w:name="ТекстовоеПоле7"/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 w:rsidR="00F32255" w:rsidRPr="00F32255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 ____________</w: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bookmarkEnd w:id="3"/>
          </w:p>
          <w:p w:rsidR="00E70C26" w:rsidRPr="00E70C26" w:rsidRDefault="008567F3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22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70C26"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22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70C26"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1" w:type="dxa"/>
          </w:tcPr>
          <w:p w:rsidR="00E70C26" w:rsidRPr="00E70C26" w:rsidRDefault="00E70C26" w:rsidP="00E70C26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77" w:type="dxa"/>
          </w:tcPr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Покупатель:</w:t>
            </w:r>
          </w:p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32255" w:rsidRPr="00E70C26" w:rsidRDefault="00F32255" w:rsidP="00F32255">
            <w:pPr>
              <w:spacing w:after="0" w:line="240" w:lineRule="auto"/>
              <w:ind w:left="29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shd w:val="clear" w:color="auto" w:fill="D9D9D9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F32255" w:rsidRPr="00E70C26" w:rsidRDefault="00F32255" w:rsidP="00F32255">
            <w:pPr>
              <w:spacing w:after="0" w:line="240" w:lineRule="auto"/>
              <w:ind w:left="297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____________"/>
                  </w:textInput>
                </w:ffData>
              </w:fldChar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 w:rsidRPr="00F32255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 ____________</w: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E70C26" w:rsidRPr="00E70C26" w:rsidRDefault="00E70C26" w:rsidP="00E70C26">
            <w:pPr>
              <w:spacing w:after="0" w:line="240" w:lineRule="auto"/>
              <w:ind w:left="18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A29" w:rsidRDefault="00CD5A29" w:rsidP="00C716CF">
      <w:pPr>
        <w:spacing w:after="0" w:line="240" w:lineRule="auto"/>
      </w:pPr>
      <w:r>
        <w:separator/>
      </w:r>
    </w:p>
  </w:endnote>
  <w:endnote w:type="continuationSeparator" w:id="0">
    <w:p w:rsidR="00CD5A29" w:rsidRDefault="00CD5A29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A29" w:rsidRDefault="00CD5A29" w:rsidP="00C716CF">
      <w:pPr>
        <w:spacing w:after="0" w:line="240" w:lineRule="auto"/>
      </w:pPr>
      <w:r>
        <w:separator/>
      </w:r>
    </w:p>
  </w:footnote>
  <w:footnote w:type="continuationSeparator" w:id="0">
    <w:p w:rsidR="00CD5A29" w:rsidRDefault="00CD5A29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trackRevision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07575"/>
    <w:rsid w:val="00076B2D"/>
    <w:rsid w:val="000C5054"/>
    <w:rsid w:val="000D7611"/>
    <w:rsid w:val="000E2446"/>
    <w:rsid w:val="000F3252"/>
    <w:rsid w:val="000F4484"/>
    <w:rsid w:val="00106CD4"/>
    <w:rsid w:val="00112ECE"/>
    <w:rsid w:val="001178A4"/>
    <w:rsid w:val="001A2FDA"/>
    <w:rsid w:val="001D6D68"/>
    <w:rsid w:val="001E71EB"/>
    <w:rsid w:val="001F4A46"/>
    <w:rsid w:val="00212512"/>
    <w:rsid w:val="00214100"/>
    <w:rsid w:val="00231125"/>
    <w:rsid w:val="002438E7"/>
    <w:rsid w:val="00245867"/>
    <w:rsid w:val="002500CF"/>
    <w:rsid w:val="00252B15"/>
    <w:rsid w:val="00274225"/>
    <w:rsid w:val="00275174"/>
    <w:rsid w:val="00283194"/>
    <w:rsid w:val="002920D7"/>
    <w:rsid w:val="00294202"/>
    <w:rsid w:val="0029751B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3E6D89"/>
    <w:rsid w:val="004325D0"/>
    <w:rsid w:val="004454F1"/>
    <w:rsid w:val="00453535"/>
    <w:rsid w:val="00492FB0"/>
    <w:rsid w:val="004C19EA"/>
    <w:rsid w:val="00515E3C"/>
    <w:rsid w:val="005160A7"/>
    <w:rsid w:val="00542170"/>
    <w:rsid w:val="00543E40"/>
    <w:rsid w:val="00556C38"/>
    <w:rsid w:val="005668C4"/>
    <w:rsid w:val="00574DCE"/>
    <w:rsid w:val="00581622"/>
    <w:rsid w:val="005934E7"/>
    <w:rsid w:val="005A19B3"/>
    <w:rsid w:val="005A543A"/>
    <w:rsid w:val="005C27AF"/>
    <w:rsid w:val="005D5546"/>
    <w:rsid w:val="005F03B1"/>
    <w:rsid w:val="00623BC8"/>
    <w:rsid w:val="0063489F"/>
    <w:rsid w:val="00680713"/>
    <w:rsid w:val="006C1EBE"/>
    <w:rsid w:val="006E6604"/>
    <w:rsid w:val="0071665D"/>
    <w:rsid w:val="0072532F"/>
    <w:rsid w:val="00733A4B"/>
    <w:rsid w:val="007343E6"/>
    <w:rsid w:val="00744807"/>
    <w:rsid w:val="00781FC2"/>
    <w:rsid w:val="0079163A"/>
    <w:rsid w:val="007C0C0B"/>
    <w:rsid w:val="007E6AC0"/>
    <w:rsid w:val="0083715B"/>
    <w:rsid w:val="00844894"/>
    <w:rsid w:val="00851057"/>
    <w:rsid w:val="008567F3"/>
    <w:rsid w:val="00861624"/>
    <w:rsid w:val="00862134"/>
    <w:rsid w:val="00862680"/>
    <w:rsid w:val="00895478"/>
    <w:rsid w:val="008B3578"/>
    <w:rsid w:val="008D7021"/>
    <w:rsid w:val="008E2218"/>
    <w:rsid w:val="008E270E"/>
    <w:rsid w:val="00903CC4"/>
    <w:rsid w:val="009A09AF"/>
    <w:rsid w:val="009D26E3"/>
    <w:rsid w:val="009D7791"/>
    <w:rsid w:val="00A01BDE"/>
    <w:rsid w:val="00A163FA"/>
    <w:rsid w:val="00A235E1"/>
    <w:rsid w:val="00A256E5"/>
    <w:rsid w:val="00A34D36"/>
    <w:rsid w:val="00A62CCD"/>
    <w:rsid w:val="00A81BA2"/>
    <w:rsid w:val="00AE7A0E"/>
    <w:rsid w:val="00AF7648"/>
    <w:rsid w:val="00B1768F"/>
    <w:rsid w:val="00B2795A"/>
    <w:rsid w:val="00B31A21"/>
    <w:rsid w:val="00B4360C"/>
    <w:rsid w:val="00B67738"/>
    <w:rsid w:val="00BA7D8C"/>
    <w:rsid w:val="00BD2299"/>
    <w:rsid w:val="00BD5CAD"/>
    <w:rsid w:val="00BE2993"/>
    <w:rsid w:val="00C40E7B"/>
    <w:rsid w:val="00C45111"/>
    <w:rsid w:val="00C46CE6"/>
    <w:rsid w:val="00C50088"/>
    <w:rsid w:val="00C53FD0"/>
    <w:rsid w:val="00C546AE"/>
    <w:rsid w:val="00C65C86"/>
    <w:rsid w:val="00C716CF"/>
    <w:rsid w:val="00C752F0"/>
    <w:rsid w:val="00C902B4"/>
    <w:rsid w:val="00CA7EC5"/>
    <w:rsid w:val="00CD5A29"/>
    <w:rsid w:val="00D041B6"/>
    <w:rsid w:val="00D04B49"/>
    <w:rsid w:val="00D2342B"/>
    <w:rsid w:val="00D24E84"/>
    <w:rsid w:val="00D3130D"/>
    <w:rsid w:val="00D3408E"/>
    <w:rsid w:val="00D50B93"/>
    <w:rsid w:val="00D64310"/>
    <w:rsid w:val="00D724C7"/>
    <w:rsid w:val="00D8072C"/>
    <w:rsid w:val="00DA7A4D"/>
    <w:rsid w:val="00DB0C6B"/>
    <w:rsid w:val="00DC14C1"/>
    <w:rsid w:val="00DC3A73"/>
    <w:rsid w:val="00DC404D"/>
    <w:rsid w:val="00E53D2F"/>
    <w:rsid w:val="00E67F9C"/>
    <w:rsid w:val="00E70C26"/>
    <w:rsid w:val="00E754AF"/>
    <w:rsid w:val="00E90CC2"/>
    <w:rsid w:val="00E9712E"/>
    <w:rsid w:val="00EE3BA9"/>
    <w:rsid w:val="00EE5B4E"/>
    <w:rsid w:val="00EF4922"/>
    <w:rsid w:val="00F32255"/>
    <w:rsid w:val="00F3528C"/>
    <w:rsid w:val="00FA0EBA"/>
    <w:rsid w:val="00FB4AC9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A825C-481E-47CC-AB96-AD9749F0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Zrazhaeva Maria</cp:lastModifiedBy>
  <cp:revision>16</cp:revision>
  <cp:lastPrinted>2021-06-11T03:41:00Z</cp:lastPrinted>
  <dcterms:created xsi:type="dcterms:W3CDTF">2020-08-06T07:23:00Z</dcterms:created>
  <dcterms:modified xsi:type="dcterms:W3CDTF">2021-08-27T00:36:00Z</dcterms:modified>
</cp:coreProperties>
</file>